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13" w:rsidRDefault="00BA5A9D" w:rsidP="005C1661">
      <w:pPr>
        <w:pStyle w:val="a3"/>
        <w:jc w:val="right"/>
        <w:rPr>
          <w:sz w:val="28"/>
        </w:rPr>
      </w:pPr>
      <w:r w:rsidRPr="005C1661">
        <w:rPr>
          <w:b/>
          <w:noProof/>
          <w:color w:val="1F3863"/>
          <w:spacing w:val="-4"/>
          <w:sz w:val="28"/>
          <w:lang w:eastAsia="ru-RU"/>
        </w:rPr>
        <w:drawing>
          <wp:anchor distT="0" distB="0" distL="114300" distR="114300" simplePos="0" relativeHeight="251658752" behindDoc="1" locked="0" layoutInCell="1" allowOverlap="1" wp14:anchorId="326DC225" wp14:editId="37BDD88A">
            <wp:simplePos x="0" y="0"/>
            <wp:positionH relativeFrom="column">
              <wp:posOffset>1038225</wp:posOffset>
            </wp:positionH>
            <wp:positionV relativeFrom="paragraph">
              <wp:posOffset>200025</wp:posOffset>
            </wp:positionV>
            <wp:extent cx="1247775" cy="1247775"/>
            <wp:effectExtent l="0" t="0" r="9525" b="9525"/>
            <wp:wrapNone/>
            <wp:docPr id="2" name="Рисунок 2" descr="C:\Users\User\Downloads\шаблон_ават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шаблон_авата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5213" w:rsidRDefault="00AF5213" w:rsidP="005C1661">
      <w:pPr>
        <w:pStyle w:val="a3"/>
        <w:rPr>
          <w:sz w:val="28"/>
        </w:rPr>
      </w:pPr>
      <w:bookmarkStart w:id="0" w:name="_GoBack"/>
      <w:bookmarkEnd w:id="0"/>
    </w:p>
    <w:p w:rsidR="00AF5213" w:rsidRDefault="00AB6DAE" w:rsidP="00BA5A9D">
      <w:pPr>
        <w:ind w:left="4111" w:right="553"/>
        <w:rPr>
          <w:b/>
          <w:sz w:val="28"/>
        </w:rPr>
      </w:pPr>
      <w:r>
        <w:rPr>
          <w:b/>
          <w:color w:val="1F3863"/>
          <w:sz w:val="28"/>
        </w:rPr>
        <w:t>Муниципальное автономное общеобразовательное</w:t>
      </w:r>
      <w:r>
        <w:rPr>
          <w:b/>
          <w:color w:val="1F3863"/>
          <w:spacing w:val="-14"/>
          <w:sz w:val="28"/>
        </w:rPr>
        <w:t xml:space="preserve"> </w:t>
      </w:r>
      <w:r>
        <w:rPr>
          <w:b/>
          <w:color w:val="1F3863"/>
          <w:sz w:val="28"/>
        </w:rPr>
        <w:t>учреждение</w:t>
      </w:r>
      <w:r>
        <w:rPr>
          <w:b/>
          <w:color w:val="1F3863"/>
          <w:spacing w:val="-14"/>
          <w:sz w:val="28"/>
        </w:rPr>
        <w:t xml:space="preserve"> </w:t>
      </w:r>
      <w:r>
        <w:rPr>
          <w:b/>
          <w:color w:val="1F3863"/>
          <w:sz w:val="28"/>
        </w:rPr>
        <w:t>для</w:t>
      </w:r>
      <w:r>
        <w:rPr>
          <w:b/>
          <w:color w:val="1F3863"/>
          <w:spacing w:val="-12"/>
          <w:sz w:val="28"/>
        </w:rPr>
        <w:t xml:space="preserve"> </w:t>
      </w:r>
      <w:r>
        <w:rPr>
          <w:b/>
          <w:color w:val="1F3863"/>
          <w:sz w:val="28"/>
        </w:rPr>
        <w:t>детей дошкольного и младшего школьного</w:t>
      </w:r>
      <w:r w:rsidR="00BA5A9D">
        <w:rPr>
          <w:b/>
          <w:color w:val="1F3863"/>
          <w:sz w:val="28"/>
        </w:rPr>
        <w:t xml:space="preserve"> </w:t>
      </w:r>
      <w:r>
        <w:rPr>
          <w:b/>
          <w:color w:val="1F3863"/>
          <w:sz w:val="28"/>
        </w:rPr>
        <w:t>в</w:t>
      </w:r>
      <w:r>
        <w:rPr>
          <w:b/>
          <w:color w:val="1F3863"/>
          <w:sz w:val="28"/>
        </w:rPr>
        <w:t>озраста</w:t>
      </w:r>
      <w:r>
        <w:rPr>
          <w:b/>
          <w:color w:val="1F3863"/>
          <w:spacing w:val="-10"/>
          <w:sz w:val="28"/>
        </w:rPr>
        <w:t xml:space="preserve"> </w:t>
      </w:r>
      <w:r>
        <w:rPr>
          <w:b/>
          <w:color w:val="1F3863"/>
          <w:sz w:val="28"/>
        </w:rPr>
        <w:t>«Прогимназия</w:t>
      </w:r>
      <w:r>
        <w:rPr>
          <w:b/>
          <w:color w:val="1F3863"/>
          <w:spacing w:val="-11"/>
          <w:sz w:val="28"/>
        </w:rPr>
        <w:t xml:space="preserve"> </w:t>
      </w:r>
      <w:r>
        <w:rPr>
          <w:b/>
          <w:color w:val="1F3863"/>
          <w:sz w:val="28"/>
        </w:rPr>
        <w:t>№</w:t>
      </w:r>
      <w:r>
        <w:rPr>
          <w:b/>
          <w:color w:val="1F3863"/>
          <w:spacing w:val="-11"/>
          <w:sz w:val="28"/>
        </w:rPr>
        <w:t xml:space="preserve"> </w:t>
      </w:r>
      <w:r>
        <w:rPr>
          <w:b/>
          <w:color w:val="1F3863"/>
          <w:spacing w:val="-4"/>
          <w:sz w:val="28"/>
        </w:rPr>
        <w:t>360»</w:t>
      </w:r>
      <w:r w:rsidR="005C1661" w:rsidRPr="005C166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5213" w:rsidRDefault="00AB6DAE" w:rsidP="00BA5A9D">
      <w:pPr>
        <w:spacing w:before="5"/>
        <w:ind w:left="4111"/>
        <w:rPr>
          <w:b/>
          <w:sz w:val="28"/>
        </w:rPr>
      </w:pPr>
      <w:r>
        <w:rPr>
          <w:b/>
          <w:color w:val="1F3863"/>
          <w:sz w:val="28"/>
        </w:rPr>
        <w:t>Ново-Савиновского</w:t>
      </w:r>
      <w:r>
        <w:rPr>
          <w:b/>
          <w:color w:val="1F3863"/>
          <w:spacing w:val="-13"/>
          <w:sz w:val="28"/>
        </w:rPr>
        <w:t xml:space="preserve"> </w:t>
      </w:r>
      <w:r>
        <w:rPr>
          <w:b/>
          <w:color w:val="1F3863"/>
          <w:sz w:val="28"/>
        </w:rPr>
        <w:t>района</w:t>
      </w:r>
      <w:r>
        <w:rPr>
          <w:b/>
          <w:color w:val="1F3863"/>
          <w:spacing w:val="-12"/>
          <w:sz w:val="28"/>
        </w:rPr>
        <w:t xml:space="preserve"> </w:t>
      </w:r>
      <w:r>
        <w:rPr>
          <w:b/>
          <w:color w:val="1F3863"/>
          <w:sz w:val="28"/>
        </w:rPr>
        <w:t>г.</w:t>
      </w:r>
      <w:r>
        <w:rPr>
          <w:b/>
          <w:color w:val="1F3863"/>
          <w:spacing w:val="-10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Казани</w:t>
      </w:r>
    </w:p>
    <w:p w:rsidR="00AF5213" w:rsidRDefault="00AB6DAE" w:rsidP="00BA5A9D">
      <w:pPr>
        <w:ind w:left="4111"/>
        <w:rPr>
          <w:b/>
          <w:sz w:val="28"/>
        </w:rPr>
      </w:pPr>
      <w:r>
        <w:rPr>
          <w:b/>
          <w:color w:val="1F3863"/>
          <w:sz w:val="28"/>
        </w:rPr>
        <w:t>Реализуемые</w:t>
      </w:r>
      <w:r>
        <w:rPr>
          <w:b/>
          <w:color w:val="1F3863"/>
          <w:spacing w:val="-16"/>
          <w:sz w:val="28"/>
        </w:rPr>
        <w:t xml:space="preserve"> </w:t>
      </w:r>
      <w:r>
        <w:rPr>
          <w:b/>
          <w:color w:val="1F3863"/>
          <w:spacing w:val="-2"/>
          <w:sz w:val="28"/>
        </w:rPr>
        <w:t>программы</w:t>
      </w:r>
    </w:p>
    <w:p w:rsidR="00AF5213" w:rsidRDefault="00AF5213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44"/>
        <w:gridCol w:w="6857"/>
      </w:tblGrid>
      <w:tr w:rsidR="00AF5213" w:rsidTr="005C1661">
        <w:trPr>
          <w:trHeight w:val="3380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AB6DA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01" w:type="dxa"/>
            <w:gridSpan w:val="2"/>
            <w:tcBorders>
              <w:top w:val="single" w:sz="12" w:space="0" w:color="4471C4"/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FF1CC"/>
          </w:tcPr>
          <w:p w:rsidR="00AF5213" w:rsidRDefault="005C1661" w:rsidP="005C1661">
            <w:pPr>
              <w:pStyle w:val="TableParagraph"/>
              <w:numPr>
                <w:ilvl w:val="0"/>
                <w:numId w:val="1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 w:rsidR="00AB6DAE">
              <w:rPr>
                <w:spacing w:val="-10"/>
                <w:sz w:val="24"/>
              </w:rPr>
              <w:t xml:space="preserve"> </w:t>
            </w:r>
            <w:r w:rsidR="00AB6DAE">
              <w:rPr>
                <w:sz w:val="24"/>
              </w:rPr>
              <w:t>образовательная</w:t>
            </w:r>
            <w:r w:rsidR="00AB6DAE">
              <w:rPr>
                <w:spacing w:val="-3"/>
                <w:sz w:val="24"/>
              </w:rPr>
              <w:t xml:space="preserve"> </w:t>
            </w:r>
            <w:r w:rsidR="00AB6DAE">
              <w:rPr>
                <w:sz w:val="24"/>
              </w:rPr>
              <w:t>программа</w:t>
            </w:r>
            <w:r w:rsidR="00AB6DAE">
              <w:rPr>
                <w:spacing w:val="-9"/>
                <w:sz w:val="24"/>
              </w:rPr>
              <w:t xml:space="preserve"> </w:t>
            </w:r>
            <w:r w:rsidR="00AB6DAE">
              <w:rPr>
                <w:sz w:val="24"/>
              </w:rPr>
              <w:t>дошкольного</w:t>
            </w:r>
            <w:r w:rsidR="00AB6DAE">
              <w:rPr>
                <w:spacing w:val="-8"/>
                <w:sz w:val="24"/>
              </w:rPr>
              <w:t xml:space="preserve"> </w:t>
            </w:r>
            <w:r w:rsidR="00AB6DAE">
              <w:rPr>
                <w:sz w:val="24"/>
              </w:rPr>
              <w:t>образования</w:t>
            </w:r>
            <w:r w:rsidR="00AB6DAE">
              <w:rPr>
                <w:spacing w:val="-3"/>
                <w:sz w:val="24"/>
              </w:rPr>
              <w:t xml:space="preserve"> </w:t>
            </w:r>
            <w:r w:rsidR="00AB6DAE">
              <w:rPr>
                <w:sz w:val="24"/>
              </w:rPr>
              <w:t>МАОУ</w:t>
            </w:r>
            <w:r w:rsidR="00AB6DAE">
              <w:rPr>
                <w:spacing w:val="3"/>
                <w:sz w:val="24"/>
              </w:rPr>
              <w:t xml:space="preserve"> </w:t>
            </w:r>
            <w:r w:rsidR="00AB6DAE">
              <w:rPr>
                <w:spacing w:val="-2"/>
                <w:sz w:val="24"/>
              </w:rPr>
              <w:t>«Прогимназия</w:t>
            </w:r>
          </w:p>
          <w:p w:rsidR="005C1661" w:rsidRDefault="00AB6DAE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№360»</w:t>
            </w:r>
          </w:p>
          <w:p w:rsidR="00AF5213" w:rsidRDefault="00AB6DAE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 w:rsidR="005C1661">
              <w:rPr>
                <w:spacing w:val="1"/>
                <w:sz w:val="24"/>
              </w:rPr>
              <w:t xml:space="preserve">Федеральная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МАОУ</w:t>
            </w:r>
          </w:p>
          <w:p w:rsidR="00AF5213" w:rsidRDefault="00AB6DAE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«Прогимназия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№360»</w:t>
            </w:r>
          </w:p>
          <w:p w:rsidR="00AF5213" w:rsidRDefault="00AB6DAE" w:rsidP="005C1661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3.</w:t>
            </w:r>
            <w:r w:rsidR="005C1661">
              <w:rPr>
                <w:sz w:val="24"/>
              </w:rPr>
              <w:t>Федеральная а</w:t>
            </w:r>
            <w:r>
              <w:rPr>
                <w:sz w:val="24"/>
              </w:rPr>
              <w:t>даптированная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«Прогимназия</w:t>
            </w:r>
            <w:r w:rsidR="005C16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№360»</w:t>
            </w:r>
          </w:p>
          <w:p w:rsidR="005C1661" w:rsidRDefault="00AB6DAE" w:rsidP="005C1661">
            <w:pPr>
              <w:pStyle w:val="TableParagraph"/>
              <w:spacing w:before="180" w:line="259" w:lineRule="auto"/>
              <w:ind w:right="19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 w:rsidR="005C1661">
              <w:rPr>
                <w:spacing w:val="-5"/>
                <w:sz w:val="24"/>
              </w:rPr>
              <w:t>Федеральная а</w:t>
            </w:r>
            <w:r>
              <w:rPr>
                <w:sz w:val="24"/>
              </w:rPr>
              <w:t>даптированная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 задержкой психического развития </w:t>
            </w:r>
          </w:p>
          <w:p w:rsidR="005C1661" w:rsidRDefault="00AB6DAE" w:rsidP="005C1661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 w:rsidR="005C1661">
              <w:rPr>
                <w:sz w:val="24"/>
              </w:rPr>
              <w:t xml:space="preserve">Программа воспитания </w:t>
            </w:r>
            <w:r w:rsidR="005C1661">
              <w:rPr>
                <w:spacing w:val="-4"/>
                <w:sz w:val="24"/>
              </w:rPr>
              <w:t>МАОУ</w:t>
            </w:r>
            <w:r w:rsidR="005C1661">
              <w:rPr>
                <w:spacing w:val="-4"/>
                <w:sz w:val="24"/>
              </w:rPr>
              <w:t xml:space="preserve"> </w:t>
            </w:r>
            <w:r w:rsidR="005C1661">
              <w:rPr>
                <w:sz w:val="24"/>
              </w:rPr>
              <w:t>«Прогимназия</w:t>
            </w:r>
            <w:r w:rsidR="005C1661">
              <w:rPr>
                <w:spacing w:val="-3"/>
                <w:sz w:val="24"/>
              </w:rPr>
              <w:t xml:space="preserve"> </w:t>
            </w:r>
            <w:r w:rsidR="005C1661">
              <w:rPr>
                <w:spacing w:val="-2"/>
                <w:sz w:val="24"/>
              </w:rPr>
              <w:t>№360»</w:t>
            </w:r>
          </w:p>
          <w:p w:rsidR="005C1661" w:rsidRDefault="005C1661" w:rsidP="005C1661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 xml:space="preserve">6. Программа дополнительного образования </w:t>
            </w:r>
            <w:r>
              <w:rPr>
                <w:spacing w:val="-4"/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№360»</w:t>
            </w:r>
          </w:p>
        </w:tc>
      </w:tr>
      <w:tr w:rsidR="00AF5213" w:rsidTr="005C1661">
        <w:trPr>
          <w:trHeight w:val="377"/>
        </w:trPr>
        <w:tc>
          <w:tcPr>
            <w:tcW w:w="533" w:type="dxa"/>
            <w:tcBorders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E1EED9"/>
          </w:tcPr>
          <w:p w:rsidR="00AF5213" w:rsidRDefault="00AB6DA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4" w:type="dxa"/>
            <w:tcBorders>
              <w:top w:val="single" w:sz="12" w:space="0" w:color="4471C4"/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FF1CC"/>
          </w:tcPr>
          <w:p w:rsidR="00AF5213" w:rsidRDefault="00AB6DA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 xml:space="preserve">Форма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обучения</w:t>
            </w:r>
          </w:p>
        </w:tc>
        <w:tc>
          <w:tcPr>
            <w:tcW w:w="6857" w:type="dxa"/>
            <w:tcBorders>
              <w:top w:val="single" w:sz="12" w:space="0" w:color="4471C4"/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FF1CC"/>
          </w:tcPr>
          <w:p w:rsidR="00AF5213" w:rsidRDefault="00AB6D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очная,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  <w:tr w:rsidR="00AF5213" w:rsidTr="005C1661">
        <w:trPr>
          <w:trHeight w:val="2413"/>
        </w:trPr>
        <w:tc>
          <w:tcPr>
            <w:tcW w:w="533" w:type="dxa"/>
            <w:tcBorders>
              <w:top w:val="single" w:sz="12" w:space="0" w:color="4471C4"/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B6DA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4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AB6DA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Нормативный</w:t>
            </w:r>
            <w:r>
              <w:rPr>
                <w:b/>
                <w:color w:val="1F3863"/>
                <w:spacing w:val="-5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4"/>
                <w:u w:val="single" w:color="1F3863"/>
              </w:rPr>
              <w:t>срок</w:t>
            </w:r>
            <w:r>
              <w:rPr>
                <w:b/>
                <w:color w:val="1F3863"/>
                <w:spacing w:val="-1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обучения</w:t>
            </w:r>
          </w:p>
        </w:tc>
        <w:tc>
          <w:tcPr>
            <w:tcW w:w="6857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AB6DAE" w:rsidP="005C16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5C1661">
              <w:rPr>
                <w:sz w:val="24"/>
              </w:rPr>
              <w:t>ФОП ДО</w:t>
            </w:r>
            <w:r>
              <w:rPr>
                <w:sz w:val="24"/>
              </w:rPr>
              <w:t xml:space="preserve"> - в возрасте с 2 лет и до прекращения</w:t>
            </w:r>
          </w:p>
          <w:p w:rsidR="00AF5213" w:rsidRDefault="00AB6DAE" w:rsidP="005C16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 ребенком возраста 7 лет.</w:t>
            </w:r>
          </w:p>
          <w:p w:rsidR="00AF5213" w:rsidRDefault="00AB6DAE" w:rsidP="005C166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 w:rsidR="005C1661">
              <w:rPr>
                <w:sz w:val="24"/>
              </w:rPr>
              <w:t>ФОП НОО</w:t>
            </w:r>
            <w:r>
              <w:rPr>
                <w:sz w:val="24"/>
              </w:rPr>
              <w:t xml:space="preserve"> 4 года</w:t>
            </w:r>
          </w:p>
          <w:p w:rsidR="00AF5213" w:rsidRDefault="00AB6DAE" w:rsidP="005C1661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 w:rsidR="005C1661">
              <w:rPr>
                <w:sz w:val="24"/>
              </w:rPr>
              <w:t>ФАОП ДОО</w:t>
            </w:r>
            <w:r>
              <w:rPr>
                <w:sz w:val="24"/>
              </w:rPr>
              <w:t xml:space="preserve"> – 2 года</w:t>
            </w:r>
          </w:p>
          <w:p w:rsidR="00AF5213" w:rsidRDefault="00AB6DAE" w:rsidP="005C1661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5C1661">
              <w:rPr>
                <w:sz w:val="24"/>
              </w:rPr>
              <w:t>ФАОП НОО</w:t>
            </w:r>
            <w:r>
              <w:rPr>
                <w:sz w:val="24"/>
              </w:rPr>
              <w:t xml:space="preserve"> – 4 года</w:t>
            </w:r>
          </w:p>
          <w:p w:rsidR="00AF5213" w:rsidRDefault="00AB6DAE" w:rsidP="005C1661">
            <w:pPr>
              <w:pStyle w:val="TableParagraph"/>
              <w:spacing w:before="158"/>
              <w:ind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4 лет в зависимости от программы</w:t>
            </w:r>
          </w:p>
        </w:tc>
      </w:tr>
      <w:tr w:rsidR="00AF5213" w:rsidTr="005C1661">
        <w:trPr>
          <w:trHeight w:val="1391"/>
        </w:trPr>
        <w:tc>
          <w:tcPr>
            <w:tcW w:w="533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DEEAF6"/>
          </w:tcPr>
          <w:p w:rsidR="00AF5213" w:rsidRDefault="00AB6D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01" w:type="dxa"/>
            <w:gridSpan w:val="2"/>
            <w:tcBorders>
              <w:left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B6DAE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Продолжительность и сроки пребывания на каждом этапе обучения (в группе) определяются возрастом ребёнка, состоянием его здоровья и характером группы, в которой он находится, и </w:t>
            </w:r>
            <w:proofErr w:type="gramStart"/>
            <w:r>
              <w:rPr>
                <w:sz w:val="24"/>
              </w:rPr>
              <w:t>составляют,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один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год.</w:t>
            </w:r>
            <w:r>
              <w:rPr>
                <w:spacing w:val="66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Предполагается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воспитанников</w:t>
            </w:r>
          </w:p>
          <w:p w:rsidR="00AF5213" w:rsidRDefault="00AB6DAE">
            <w:pPr>
              <w:pStyle w:val="TableParagraph"/>
              <w:spacing w:line="274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возраста предпосылок учебной деятельности на этапе завершения ими дошкольного образования.</w:t>
            </w:r>
          </w:p>
        </w:tc>
      </w:tr>
      <w:tr w:rsidR="00AF5213" w:rsidTr="005C1661">
        <w:trPr>
          <w:trHeight w:val="263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AB6DA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401" w:type="dxa"/>
            <w:gridSpan w:val="2"/>
            <w:tcBorders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B6DAE" w:rsidP="005C16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аккредитации: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AF5213" w:rsidTr="005C1661">
        <w:trPr>
          <w:trHeight w:val="965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B6DA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4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FFF1CC"/>
          </w:tcPr>
          <w:p w:rsidR="00AF5213" w:rsidRDefault="00AB6DAE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Язык(и),</w:t>
            </w:r>
            <w:r>
              <w:rPr>
                <w:b/>
                <w:color w:val="1F3863"/>
                <w:spacing w:val="-1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4"/>
                <w:u w:val="single" w:color="1F3863"/>
              </w:rPr>
              <w:t>на</w:t>
            </w:r>
            <w:r>
              <w:rPr>
                <w:b/>
                <w:color w:val="1F3863"/>
                <w:spacing w:val="-3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которых</w:t>
            </w:r>
          </w:p>
          <w:p w:rsidR="00AF5213" w:rsidRDefault="00AB6DAE">
            <w:pPr>
              <w:pStyle w:val="TableParagraph"/>
              <w:spacing w:before="22" w:line="259" w:lineRule="auto"/>
              <w:ind w:right="261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осуществляется</w:t>
            </w:r>
            <w:r>
              <w:rPr>
                <w:b/>
                <w:color w:val="1F3863"/>
                <w:spacing w:val="-15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4"/>
                <w:u w:val="single" w:color="1F3863"/>
              </w:rPr>
              <w:t>образование</w:t>
            </w:r>
            <w:r>
              <w:rPr>
                <w:b/>
                <w:color w:val="1F3863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(обучение):</w:t>
            </w:r>
          </w:p>
        </w:tc>
        <w:tc>
          <w:tcPr>
            <w:tcW w:w="6857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5C1661" w:rsidP="005C1661">
            <w:pPr>
              <w:pStyle w:val="TableParagraph"/>
              <w:spacing w:before="1"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ФОП ДО</w:t>
            </w:r>
            <w:r w:rsidR="00AB6DAE">
              <w:rPr>
                <w:sz w:val="24"/>
              </w:rPr>
              <w:t xml:space="preserve"> – русский язык, татарский язык</w:t>
            </w:r>
          </w:p>
          <w:p w:rsidR="005C1661" w:rsidRDefault="005C1661" w:rsidP="005C166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ФАОП </w:t>
            </w:r>
            <w:proofErr w:type="gramStart"/>
            <w:r>
              <w:rPr>
                <w:sz w:val="24"/>
              </w:rPr>
              <w:t xml:space="preserve">ДО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AF5213" w:rsidRDefault="00AF5213">
            <w:pPr>
              <w:pStyle w:val="TableParagraph"/>
              <w:spacing w:before="162"/>
              <w:rPr>
                <w:sz w:val="24"/>
              </w:rPr>
            </w:pPr>
          </w:p>
        </w:tc>
      </w:tr>
    </w:tbl>
    <w:p w:rsidR="00AF5213" w:rsidRDefault="00AF5213">
      <w:pPr>
        <w:rPr>
          <w:sz w:val="24"/>
        </w:rPr>
        <w:sectPr w:rsidR="00AF5213">
          <w:type w:val="continuous"/>
          <w:pgSz w:w="11910" w:h="16840"/>
          <w:pgMar w:top="120" w:right="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44"/>
        <w:gridCol w:w="6857"/>
      </w:tblGrid>
      <w:tr w:rsidR="00AF5213" w:rsidTr="005C1661">
        <w:trPr>
          <w:trHeight w:val="1832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F52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FFF1CC"/>
          </w:tcPr>
          <w:p w:rsidR="00AF5213" w:rsidRDefault="00AF52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57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D9E1F3"/>
          </w:tcPr>
          <w:p w:rsidR="00AF5213" w:rsidRDefault="00AB6DAE" w:rsidP="005C1661">
            <w:pPr>
              <w:pStyle w:val="TableParagraph"/>
              <w:spacing w:before="18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AF5213" w:rsidRDefault="00AB6DAE" w:rsidP="005C1661">
            <w:pPr>
              <w:pStyle w:val="TableParagraph"/>
              <w:spacing w:before="180"/>
              <w:ind w:right="135"/>
              <w:rPr>
                <w:sz w:val="24"/>
              </w:rPr>
            </w:pPr>
            <w:r>
              <w:rPr>
                <w:sz w:val="24"/>
              </w:rPr>
              <w:t>Учебные предметы, курсы, дисциплины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(модули)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«Родной (русский)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язык)»,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«Литературное чтение на родном (русском) языке», «Литературное чтение на родном (татарском) языке»</w:t>
            </w:r>
          </w:p>
        </w:tc>
      </w:tr>
      <w:tr w:rsidR="00AF5213" w:rsidTr="005C1661">
        <w:trPr>
          <w:trHeight w:val="421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E1EED9"/>
          </w:tcPr>
          <w:p w:rsidR="00AF5213" w:rsidRDefault="00AB6DA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4" w:type="dxa"/>
            <w:tcBorders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D4DCE3"/>
          </w:tcPr>
          <w:p w:rsidR="00AF5213" w:rsidRDefault="00AB6DAE" w:rsidP="005C1661">
            <w:pPr>
              <w:pStyle w:val="TableParagraph"/>
              <w:spacing w:line="259" w:lineRule="auto"/>
              <w:ind w:right="261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Практика, по</w:t>
            </w:r>
            <w:r>
              <w:rPr>
                <w:b/>
                <w:color w:val="1F3863"/>
                <w:sz w:val="24"/>
              </w:rPr>
              <w:t xml:space="preserve"> </w:t>
            </w:r>
            <w:r w:rsidR="005C1661">
              <w:rPr>
                <w:b/>
                <w:color w:val="1F3863"/>
                <w:sz w:val="24"/>
              </w:rPr>
              <w:t>с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оответствующим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программам</w:t>
            </w:r>
          </w:p>
        </w:tc>
        <w:tc>
          <w:tcPr>
            <w:tcW w:w="6857" w:type="dxa"/>
            <w:tcBorders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FAE3D4"/>
          </w:tcPr>
          <w:p w:rsidR="00AF5213" w:rsidRDefault="00AB6DA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предусмотрена</w:t>
            </w:r>
          </w:p>
        </w:tc>
      </w:tr>
      <w:tr w:rsidR="00AF5213" w:rsidTr="005C1661">
        <w:trPr>
          <w:trHeight w:val="1251"/>
        </w:trPr>
        <w:tc>
          <w:tcPr>
            <w:tcW w:w="533" w:type="dxa"/>
            <w:tcBorders>
              <w:left w:val="single" w:sz="12" w:space="0" w:color="4471C4"/>
              <w:right w:val="single" w:sz="12" w:space="0" w:color="4471C4"/>
            </w:tcBorders>
            <w:shd w:val="clear" w:color="auto" w:fill="ECECEC"/>
          </w:tcPr>
          <w:p w:rsidR="00AF5213" w:rsidRDefault="00AB6DA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44" w:type="dxa"/>
            <w:tcBorders>
              <w:top w:val="single" w:sz="12" w:space="0" w:color="4471C4"/>
              <w:left w:val="single" w:sz="12" w:space="0" w:color="4471C4"/>
              <w:right w:val="single" w:sz="12" w:space="0" w:color="4471C4"/>
            </w:tcBorders>
            <w:shd w:val="clear" w:color="auto" w:fill="DEEAF6"/>
          </w:tcPr>
          <w:p w:rsidR="00AF5213" w:rsidRDefault="00AB6DAE">
            <w:pPr>
              <w:pStyle w:val="TableParagraph"/>
              <w:spacing w:line="259" w:lineRule="auto"/>
              <w:ind w:right="261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Электронное</w:t>
            </w:r>
            <w:r>
              <w:rPr>
                <w:b/>
                <w:color w:val="1F3863"/>
                <w:spacing w:val="-15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4"/>
                <w:u w:val="single" w:color="1F3863"/>
              </w:rPr>
              <w:t>обучение</w:t>
            </w:r>
            <w:r>
              <w:rPr>
                <w:b/>
                <w:color w:val="1F3863"/>
                <w:spacing w:val="-15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z w:val="24"/>
                <w:u w:val="single" w:color="1F3863"/>
              </w:rPr>
              <w:t>и</w:t>
            </w:r>
            <w:r>
              <w:rPr>
                <w:b/>
                <w:color w:val="1F3863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использование</w:t>
            </w:r>
            <w:r>
              <w:rPr>
                <w:b/>
                <w:color w:val="1F3863"/>
                <w:spacing w:val="-2"/>
                <w:sz w:val="24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дистанционных</w:t>
            </w:r>
          </w:p>
          <w:p w:rsidR="00AF5213" w:rsidRDefault="00AB6D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color w:val="1F3863"/>
                <w:sz w:val="24"/>
                <w:u w:val="single" w:color="1F3863"/>
              </w:rPr>
              <w:t>образовательных</w:t>
            </w:r>
            <w:r>
              <w:rPr>
                <w:b/>
                <w:color w:val="1F3863"/>
                <w:spacing w:val="-8"/>
                <w:sz w:val="24"/>
                <w:u w:val="single" w:color="1F3863"/>
              </w:rPr>
              <w:t xml:space="preserve"> </w:t>
            </w:r>
            <w:r>
              <w:rPr>
                <w:b/>
                <w:color w:val="1F3863"/>
                <w:spacing w:val="-2"/>
                <w:sz w:val="24"/>
                <w:u w:val="single" w:color="1F3863"/>
              </w:rPr>
              <w:t>технологий</w:t>
            </w:r>
          </w:p>
        </w:tc>
        <w:tc>
          <w:tcPr>
            <w:tcW w:w="6857" w:type="dxa"/>
            <w:tcBorders>
              <w:top w:val="single" w:sz="12" w:space="0" w:color="4471C4"/>
              <w:left w:val="single" w:sz="12" w:space="0" w:color="4471C4"/>
              <w:bottom w:val="single" w:sz="12" w:space="0" w:color="4471C4"/>
              <w:right w:val="single" w:sz="12" w:space="0" w:color="4471C4"/>
            </w:tcBorders>
            <w:shd w:val="clear" w:color="auto" w:fill="E1EED9"/>
          </w:tcPr>
          <w:p w:rsidR="00AF5213" w:rsidRDefault="00AB6DAE">
            <w:pPr>
              <w:pStyle w:val="TableParagraph"/>
              <w:tabs>
                <w:tab w:val="left" w:pos="1548"/>
                <w:tab w:val="left" w:pos="2129"/>
                <w:tab w:val="left" w:pos="2803"/>
                <w:tab w:val="left" w:pos="3031"/>
                <w:tab w:val="left" w:pos="4115"/>
                <w:tab w:val="left" w:pos="4194"/>
                <w:tab w:val="left" w:pos="5727"/>
              </w:tabs>
              <w:spacing w:line="242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 w:rsidR="005C1661">
              <w:rPr>
                <w:spacing w:val="-2"/>
                <w:sz w:val="24"/>
              </w:rPr>
              <w:t>ФОП НОО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МАОУ</w:t>
            </w:r>
          </w:p>
          <w:p w:rsidR="00AF5213" w:rsidRDefault="00AB6D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«Прогимназия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№360»</w:t>
            </w:r>
          </w:p>
        </w:tc>
      </w:tr>
    </w:tbl>
    <w:p w:rsidR="00AF5213" w:rsidRDefault="00AF5213">
      <w:pPr>
        <w:pStyle w:val="a3"/>
        <w:spacing w:before="8"/>
        <w:rPr>
          <w:b/>
        </w:rPr>
      </w:pPr>
    </w:p>
    <w:p w:rsidR="00AF5213" w:rsidRDefault="00AB6DAE">
      <w:pPr>
        <w:spacing w:before="1"/>
        <w:ind w:left="1116"/>
        <w:rPr>
          <w:sz w:val="24"/>
        </w:rPr>
      </w:pPr>
      <w:r>
        <w:rPr>
          <w:spacing w:val="-10"/>
          <w:sz w:val="24"/>
        </w:rPr>
        <w:t>:</w:t>
      </w:r>
    </w:p>
    <w:p w:rsidR="00AF5213" w:rsidRDefault="00AF5213">
      <w:pPr>
        <w:pStyle w:val="a3"/>
      </w:pPr>
    </w:p>
    <w:p w:rsidR="00AF5213" w:rsidRDefault="00AF5213">
      <w:pPr>
        <w:pStyle w:val="a3"/>
      </w:pPr>
    </w:p>
    <w:p w:rsidR="00AF5213" w:rsidRDefault="00AF5213">
      <w:pPr>
        <w:pStyle w:val="a3"/>
        <w:spacing w:before="173"/>
      </w:pPr>
    </w:p>
    <w:sectPr w:rsidR="00AF5213" w:rsidSect="005C1661">
      <w:type w:val="continuous"/>
      <w:pgSz w:w="11910" w:h="16840"/>
      <w:pgMar w:top="1100" w:right="0" w:bottom="142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F63D8"/>
    <w:multiLevelType w:val="hybridMultilevel"/>
    <w:tmpl w:val="07047A32"/>
    <w:lvl w:ilvl="0" w:tplc="2670FF3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13"/>
    <w:rsid w:val="002218A5"/>
    <w:rsid w:val="005C1661"/>
    <w:rsid w:val="00AB6DAE"/>
    <w:rsid w:val="00AF5213"/>
    <w:rsid w:val="00BA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D447"/>
  <w15:docId w15:val="{FC62825D-968C-4B3A-9869-443A6A06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2024-02-14T08:08:00Z</dcterms:created>
  <dcterms:modified xsi:type="dcterms:W3CDTF">2024-02-14T08:08:00Z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2024-02-14T00:00:00Z</vt:filetime>
  </property>
  <property fmtid="{D5CDD505-2E9C-101B-9397-08002B2CF9AE}" pid="5" name="Producer">
    <vt:lpwstr>www.ilovepdf.com</vt:lpwstr>
  </property>
</Properties>
</file>